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6C3EF" w14:textId="20909C3C" w:rsidR="00DB57FA" w:rsidRDefault="00C26158" w:rsidP="00793C7F">
      <w:pPr>
        <w:rPr>
          <w:sz w:val="24"/>
        </w:rPr>
      </w:pPr>
      <w:bookmarkStart w:id="0" w:name="_Hlk42765375"/>
      <w:proofErr w:type="spellStart"/>
      <w:r>
        <w:rPr>
          <w:sz w:val="24"/>
        </w:rPr>
        <w:t>Reconyx</w:t>
      </w:r>
      <w:proofErr w:type="spellEnd"/>
    </w:p>
    <w:p w14:paraId="66C66344" w14:textId="4C502B89" w:rsidR="00C26158" w:rsidRDefault="00C26158" w:rsidP="00793C7F">
      <w:pPr>
        <w:rPr>
          <w:sz w:val="24"/>
        </w:rPr>
      </w:pPr>
      <w:r>
        <w:rPr>
          <w:sz w:val="24"/>
        </w:rPr>
        <w:t>3828 Creekside Lane</w:t>
      </w:r>
    </w:p>
    <w:p w14:paraId="3AA31657" w14:textId="7E58836F" w:rsidR="00C26158" w:rsidRDefault="00C26158" w:rsidP="00793C7F">
      <w:pPr>
        <w:rPr>
          <w:sz w:val="24"/>
        </w:rPr>
      </w:pPr>
      <w:r>
        <w:rPr>
          <w:sz w:val="24"/>
        </w:rPr>
        <w:t>Holmen, WI 54636</w:t>
      </w:r>
    </w:p>
    <w:bookmarkEnd w:id="0"/>
    <w:p w14:paraId="62D8BC6F" w14:textId="76E66F91" w:rsidR="00F779A1" w:rsidRDefault="00FC20EB" w:rsidP="00793C7F">
      <w:r>
        <w:rPr>
          <w:sz w:val="24"/>
        </w:rPr>
        <w:t xml:space="preserve">       </w:t>
      </w:r>
      <w:r w:rsidR="00171478">
        <w:rPr>
          <w:sz w:val="24"/>
        </w:rPr>
        <w:t xml:space="preserve">       </w:t>
      </w:r>
      <w:r w:rsidR="00F779A1">
        <w:rPr>
          <w:sz w:val="24"/>
        </w:rPr>
        <w:tab/>
      </w:r>
    </w:p>
    <w:p w14:paraId="2FC1C697" w14:textId="3D6566E7" w:rsidR="00864AAC" w:rsidRDefault="009A0B61" w:rsidP="00E734C5">
      <w:pPr>
        <w:rPr>
          <w:rFonts w:ascii="Times" w:hAnsi="Times"/>
          <w:sz w:val="22"/>
        </w:rPr>
      </w:pPr>
      <w:r>
        <w:rPr>
          <w:sz w:val="24"/>
        </w:rPr>
        <w:t xml:space="preserve"> </w:t>
      </w:r>
      <w:r w:rsidR="00E734C5">
        <w:rPr>
          <w:sz w:val="24"/>
        </w:rPr>
        <w:t xml:space="preserve">      </w:t>
      </w:r>
      <w:r w:rsidR="00864AAC">
        <w:rPr>
          <w:rFonts w:ascii="Times" w:hAnsi="Times"/>
          <w:sz w:val="22"/>
        </w:rPr>
        <w:t>SUBJECT:  Tax Exempt Status – Chesterfield County Government</w:t>
      </w:r>
    </w:p>
    <w:p w14:paraId="37EC67A5" w14:textId="77777777" w:rsidR="00864AAC" w:rsidRDefault="00864AAC" w:rsidP="00864AAC">
      <w:pPr>
        <w:ind w:left="450"/>
        <w:jc w:val="both"/>
        <w:rPr>
          <w:rFonts w:ascii="Times" w:hAnsi="Times"/>
          <w:sz w:val="22"/>
        </w:rPr>
      </w:pPr>
    </w:p>
    <w:p w14:paraId="03510827" w14:textId="2F1FD37C" w:rsidR="00864AAC" w:rsidRDefault="00864AAC" w:rsidP="00864AAC">
      <w:pPr>
        <w:ind w:left="450"/>
        <w:jc w:val="both"/>
        <w:rPr>
          <w:rFonts w:ascii="Times" w:hAnsi="Times"/>
          <w:sz w:val="22"/>
        </w:rPr>
      </w:pPr>
      <w:r>
        <w:rPr>
          <w:rFonts w:ascii="Times" w:hAnsi="Times"/>
          <w:sz w:val="22"/>
        </w:rPr>
        <w:t xml:space="preserve">Attached you will find a copy of the tax exemption certificate for </w:t>
      </w:r>
      <w:smartTag w:uri="urn:schemas-microsoft-com:office:smarttags" w:element="place">
        <w:smartTag w:uri="urn:schemas-microsoft-com:office:smarttags" w:element="PlaceName">
          <w:r>
            <w:rPr>
              <w:rFonts w:ascii="Times" w:hAnsi="Times"/>
              <w:sz w:val="22"/>
            </w:rPr>
            <w:t>Chesterfield</w:t>
          </w:r>
        </w:smartTag>
        <w:r>
          <w:rPr>
            <w:rFonts w:ascii="Times" w:hAnsi="Times"/>
            <w:sz w:val="22"/>
          </w:rPr>
          <w:t xml:space="preserve"> </w:t>
        </w:r>
        <w:smartTag w:uri="urn:schemas-microsoft-com:office:smarttags" w:element="PlaceType">
          <w:r>
            <w:rPr>
              <w:rFonts w:ascii="Times" w:hAnsi="Times"/>
              <w:sz w:val="22"/>
            </w:rPr>
            <w:t>County</w:t>
          </w:r>
        </w:smartTag>
      </w:smartTag>
      <w:r>
        <w:rPr>
          <w:rFonts w:ascii="Times" w:hAnsi="Times"/>
          <w:sz w:val="22"/>
        </w:rPr>
        <w:t>.  We do not have a number assigned to us as numbers are usually assigned to organizations that may lose their tax-exempt status at some point.  Since we are a local government, we are unlikely to lose our tax-exempt status.</w:t>
      </w:r>
      <w:r w:rsidR="00D846E2">
        <w:rPr>
          <w:rFonts w:ascii="Times" w:hAnsi="Times"/>
          <w:sz w:val="22"/>
        </w:rPr>
        <w:t xml:space="preserve">  Our Federal Tax Identification number is 54-</w:t>
      </w:r>
      <w:r w:rsidR="00501523">
        <w:rPr>
          <w:rFonts w:ascii="Times" w:hAnsi="Times"/>
          <w:sz w:val="22"/>
        </w:rPr>
        <w:t>6001208</w:t>
      </w:r>
      <w:r w:rsidR="00DD3884">
        <w:rPr>
          <w:rFonts w:ascii="Times" w:hAnsi="Times"/>
          <w:sz w:val="22"/>
        </w:rPr>
        <w:t xml:space="preserve">, our State </w:t>
      </w:r>
      <w:r w:rsidR="003F68AB">
        <w:rPr>
          <w:rFonts w:ascii="Times" w:hAnsi="Times"/>
          <w:sz w:val="22"/>
        </w:rPr>
        <w:t xml:space="preserve">Tax Identification number is </w:t>
      </w:r>
      <w:r w:rsidR="0081412E">
        <w:rPr>
          <w:rFonts w:ascii="Times" w:hAnsi="Times"/>
          <w:sz w:val="22"/>
        </w:rPr>
        <w:t>3</w:t>
      </w:r>
      <w:r w:rsidR="003F68AB">
        <w:rPr>
          <w:rFonts w:ascii="Times" w:hAnsi="Times"/>
          <w:sz w:val="22"/>
        </w:rPr>
        <w:t>0-546001208F-001</w:t>
      </w:r>
      <w:r w:rsidR="00501523">
        <w:rPr>
          <w:rFonts w:ascii="Times" w:hAnsi="Times"/>
          <w:sz w:val="22"/>
        </w:rPr>
        <w:t>.</w:t>
      </w:r>
    </w:p>
    <w:p w14:paraId="56B26029" w14:textId="77777777" w:rsidR="00864AAC" w:rsidRDefault="00864AAC" w:rsidP="00864AAC">
      <w:pPr>
        <w:ind w:left="450"/>
        <w:jc w:val="both"/>
        <w:rPr>
          <w:rFonts w:ascii="Times" w:hAnsi="Times"/>
          <w:sz w:val="22"/>
        </w:rPr>
      </w:pPr>
    </w:p>
    <w:p w14:paraId="141FF43E" w14:textId="77777777" w:rsidR="00864AAC" w:rsidRDefault="00864AAC" w:rsidP="00864AAC">
      <w:pPr>
        <w:ind w:left="450"/>
        <w:jc w:val="both"/>
        <w:rPr>
          <w:rFonts w:ascii="Times" w:hAnsi="Times"/>
          <w:sz w:val="22"/>
        </w:rPr>
      </w:pPr>
      <w:r>
        <w:rPr>
          <w:rFonts w:ascii="Times" w:hAnsi="Times"/>
          <w:sz w:val="22"/>
        </w:rPr>
        <w:t>According to the IRS “There is a 3% excise tax on communications services (any local telephone service: toll telephone service; and teletypewriter exchange service) imposed by the Federal Government.  This tax is described in Code Section 4251.  Code Section 4253(</w:t>
      </w:r>
      <w:proofErr w:type="spellStart"/>
      <w:r>
        <w:rPr>
          <w:rFonts w:ascii="Times" w:hAnsi="Times"/>
          <w:sz w:val="22"/>
        </w:rPr>
        <w:t>i</w:t>
      </w:r>
      <w:proofErr w:type="spellEnd"/>
      <w:r>
        <w:rPr>
          <w:rFonts w:ascii="Times" w:hAnsi="Times"/>
          <w:sz w:val="22"/>
        </w:rPr>
        <w:t xml:space="preserve">) specifically exempts state and local government – “Under regulations prescribed by the Secretary, no tax shall be imposed under section 4251 upon any payment received for services or facilities furnished to the government of any State, or any political subdivision thereof, or the </w:t>
      </w:r>
      <w:smartTag w:uri="urn:schemas-microsoft-com:office:smarttags" w:element="place">
        <w:smartTag w:uri="urn:schemas-microsoft-com:office:smarttags" w:element="State">
          <w:r>
            <w:rPr>
              <w:rFonts w:ascii="Times" w:hAnsi="Times"/>
              <w:sz w:val="22"/>
            </w:rPr>
            <w:t>District of Columbia</w:t>
          </w:r>
        </w:smartTag>
      </w:smartTag>
      <w:r>
        <w:rPr>
          <w:rFonts w:ascii="Times" w:hAnsi="Times"/>
          <w:sz w:val="22"/>
        </w:rPr>
        <w:t>”.</w:t>
      </w:r>
    </w:p>
    <w:p w14:paraId="28E9B5DB" w14:textId="77777777" w:rsidR="00864AAC" w:rsidRDefault="00864AAC" w:rsidP="00864AAC">
      <w:pPr>
        <w:ind w:left="450"/>
        <w:jc w:val="both"/>
        <w:rPr>
          <w:rFonts w:ascii="Times" w:hAnsi="Times"/>
          <w:sz w:val="22"/>
        </w:rPr>
      </w:pPr>
    </w:p>
    <w:p w14:paraId="28F26967" w14:textId="77777777" w:rsidR="00864AAC" w:rsidRDefault="00864AAC" w:rsidP="00864AAC">
      <w:pPr>
        <w:ind w:left="450"/>
        <w:jc w:val="both"/>
        <w:rPr>
          <w:rFonts w:ascii="Times" w:hAnsi="Times"/>
          <w:sz w:val="22"/>
        </w:rPr>
      </w:pPr>
      <w:r>
        <w:rPr>
          <w:rFonts w:ascii="Times" w:hAnsi="Times"/>
          <w:sz w:val="22"/>
        </w:rPr>
        <w:t xml:space="preserve">Please refer to Sec 23 VAC 10-21-690 – the </w:t>
      </w:r>
      <w:smartTag w:uri="urn:schemas-microsoft-com:office:smarttags" w:element="country-region">
        <w:r>
          <w:rPr>
            <w:rFonts w:ascii="Times" w:hAnsi="Times"/>
            <w:sz w:val="22"/>
          </w:rPr>
          <w:t>United States</w:t>
        </w:r>
      </w:smartTag>
      <w:r>
        <w:rPr>
          <w:rFonts w:ascii="Times" w:hAnsi="Times"/>
          <w:sz w:val="22"/>
        </w:rPr>
        <w:t xml:space="preserve"> or the </w:t>
      </w:r>
      <w:smartTag w:uri="urn:schemas-microsoft-com:office:smarttags" w:element="place">
        <w:smartTag w:uri="urn:schemas-microsoft-com:office:smarttags" w:element="PlaceType">
          <w:r>
            <w:rPr>
              <w:rFonts w:ascii="Times" w:hAnsi="Times"/>
              <w:sz w:val="22"/>
            </w:rPr>
            <w:t>Commonwealth</w:t>
          </w:r>
        </w:smartTag>
        <w:r>
          <w:rPr>
            <w:rFonts w:ascii="Times" w:hAnsi="Times"/>
            <w:sz w:val="22"/>
          </w:rPr>
          <w:t xml:space="preserve"> of </w:t>
        </w:r>
        <w:smartTag w:uri="urn:schemas-microsoft-com:office:smarttags" w:element="PlaceName">
          <w:r>
            <w:rPr>
              <w:rFonts w:ascii="Times" w:hAnsi="Times"/>
              <w:sz w:val="22"/>
            </w:rPr>
            <w:t>Virginia</w:t>
          </w:r>
        </w:smartTag>
      </w:smartTag>
      <w:r>
        <w:rPr>
          <w:rFonts w:ascii="Times" w:hAnsi="Times"/>
          <w:sz w:val="22"/>
        </w:rPr>
        <w:t xml:space="preserve"> or its political subdivisions are exempt from tax when paid out of public funds.</w:t>
      </w:r>
    </w:p>
    <w:p w14:paraId="76C25BE6" w14:textId="77777777" w:rsidR="00864AAC" w:rsidRDefault="00864AAC" w:rsidP="00864AAC">
      <w:pPr>
        <w:ind w:left="450"/>
        <w:jc w:val="both"/>
        <w:rPr>
          <w:rFonts w:ascii="Times" w:hAnsi="Times"/>
          <w:sz w:val="22"/>
        </w:rPr>
      </w:pPr>
    </w:p>
    <w:p w14:paraId="194C6B56" w14:textId="17E25A18" w:rsidR="00864AAC" w:rsidRDefault="00864AAC" w:rsidP="00864AAC">
      <w:pPr>
        <w:ind w:left="450"/>
        <w:jc w:val="both"/>
        <w:rPr>
          <w:rFonts w:ascii="Times" w:hAnsi="Times"/>
          <w:sz w:val="22"/>
        </w:rPr>
      </w:pPr>
      <w:r>
        <w:rPr>
          <w:rFonts w:ascii="Times" w:hAnsi="Times"/>
          <w:sz w:val="22"/>
        </w:rPr>
        <w:t>I hope the above information will expedite corrections to our accounts and prevent any future charges of tax.  If you have any questions, you may call me at (804) 7</w:t>
      </w:r>
      <w:r w:rsidR="000472E3">
        <w:rPr>
          <w:rFonts w:ascii="Times" w:hAnsi="Times"/>
          <w:sz w:val="22"/>
        </w:rPr>
        <w:t>17-6930</w:t>
      </w:r>
      <w:r>
        <w:rPr>
          <w:rFonts w:ascii="Times" w:hAnsi="Times"/>
          <w:sz w:val="22"/>
        </w:rPr>
        <w:t>.</w:t>
      </w:r>
    </w:p>
    <w:p w14:paraId="23BE818F" w14:textId="77777777" w:rsidR="00864AAC" w:rsidRDefault="00864AAC" w:rsidP="00864AAC">
      <w:pPr>
        <w:ind w:left="450"/>
        <w:jc w:val="both"/>
        <w:rPr>
          <w:rFonts w:ascii="Times" w:hAnsi="Times"/>
          <w:sz w:val="22"/>
        </w:rPr>
      </w:pPr>
    </w:p>
    <w:p w14:paraId="5E7D1115" w14:textId="77777777" w:rsidR="00864AAC" w:rsidRDefault="00864AAC" w:rsidP="00864AAC">
      <w:pPr>
        <w:ind w:left="450"/>
        <w:jc w:val="both"/>
        <w:rPr>
          <w:rFonts w:ascii="Times" w:hAnsi="Times"/>
          <w:sz w:val="22"/>
        </w:rPr>
      </w:pPr>
      <w:r>
        <w:rPr>
          <w:rFonts w:ascii="Times" w:hAnsi="Times"/>
          <w:sz w:val="22"/>
        </w:rPr>
        <w:t>Sincerely,</w:t>
      </w:r>
    </w:p>
    <w:p w14:paraId="7F052D10" w14:textId="77777777" w:rsidR="00864AAC" w:rsidRDefault="00864AAC" w:rsidP="00864AAC">
      <w:pPr>
        <w:ind w:left="450"/>
        <w:jc w:val="both"/>
        <w:rPr>
          <w:rFonts w:ascii="Times" w:hAnsi="Times"/>
          <w:sz w:val="22"/>
        </w:rPr>
      </w:pPr>
    </w:p>
    <w:p w14:paraId="049EC83C" w14:textId="77777777" w:rsidR="00864AAC" w:rsidRDefault="00864AAC" w:rsidP="00864AAC">
      <w:pPr>
        <w:ind w:left="450"/>
        <w:jc w:val="both"/>
        <w:rPr>
          <w:rFonts w:ascii="Times" w:hAnsi="Times"/>
          <w:sz w:val="22"/>
        </w:rPr>
      </w:pPr>
    </w:p>
    <w:p w14:paraId="5A745E5E" w14:textId="77777777" w:rsidR="00864AAC" w:rsidRDefault="00864AAC" w:rsidP="00864AAC">
      <w:pPr>
        <w:ind w:left="450"/>
        <w:jc w:val="both"/>
        <w:rPr>
          <w:rFonts w:ascii="Times" w:hAnsi="Times"/>
          <w:sz w:val="22"/>
        </w:rPr>
      </w:pPr>
    </w:p>
    <w:p w14:paraId="3D551B4F" w14:textId="77777777" w:rsidR="00FC20EB" w:rsidRDefault="00171478" w:rsidP="00864AAC">
      <w:pPr>
        <w:ind w:left="450"/>
        <w:jc w:val="both"/>
        <w:rPr>
          <w:rFonts w:ascii="Times" w:hAnsi="Times"/>
          <w:sz w:val="22"/>
        </w:rPr>
      </w:pPr>
      <w:r>
        <w:rPr>
          <w:rFonts w:ascii="Times" w:hAnsi="Times"/>
          <w:sz w:val="22"/>
        </w:rPr>
        <w:t>Kathy Jones</w:t>
      </w:r>
    </w:p>
    <w:p w14:paraId="05057367" w14:textId="55826342" w:rsidR="00171478" w:rsidRDefault="00171478" w:rsidP="00864AAC">
      <w:pPr>
        <w:ind w:left="450"/>
        <w:jc w:val="both"/>
        <w:rPr>
          <w:rFonts w:ascii="Times" w:hAnsi="Times"/>
          <w:sz w:val="22"/>
        </w:rPr>
      </w:pPr>
      <w:r>
        <w:rPr>
          <w:rFonts w:ascii="Times" w:hAnsi="Times"/>
          <w:sz w:val="22"/>
        </w:rPr>
        <w:t>Accountant</w:t>
      </w:r>
      <w:r w:rsidR="000472E3">
        <w:rPr>
          <w:rFonts w:ascii="Times" w:hAnsi="Times"/>
          <w:sz w:val="22"/>
        </w:rPr>
        <w:t>, Finance Unit</w:t>
      </w:r>
    </w:p>
    <w:p w14:paraId="3D28F7C2" w14:textId="77777777" w:rsidR="00FC20EB" w:rsidRDefault="00FC20EB" w:rsidP="00864AAC">
      <w:pPr>
        <w:ind w:left="450"/>
        <w:jc w:val="both"/>
        <w:rPr>
          <w:rFonts w:ascii="Times" w:hAnsi="Times"/>
          <w:sz w:val="22"/>
        </w:rPr>
      </w:pPr>
      <w:r>
        <w:rPr>
          <w:rFonts w:ascii="Times" w:hAnsi="Times"/>
          <w:sz w:val="22"/>
        </w:rPr>
        <w:t xml:space="preserve">Chesterfield County Police Department </w:t>
      </w:r>
    </w:p>
    <w:p w14:paraId="67B58FF0" w14:textId="77777777" w:rsidR="00864AAC" w:rsidRDefault="00864AAC" w:rsidP="00864AAC">
      <w:pPr>
        <w:ind w:left="450"/>
        <w:jc w:val="both"/>
        <w:rPr>
          <w:rFonts w:ascii="Times" w:hAnsi="Times"/>
          <w:sz w:val="22"/>
        </w:rPr>
      </w:pPr>
    </w:p>
    <w:p w14:paraId="3B5FC873" w14:textId="77777777" w:rsidR="00864AAC" w:rsidRDefault="00864AAC" w:rsidP="00864AAC">
      <w:pPr>
        <w:ind w:left="450"/>
        <w:jc w:val="both"/>
        <w:rPr>
          <w:rFonts w:ascii="Times" w:hAnsi="Times"/>
          <w:sz w:val="22"/>
        </w:rPr>
      </w:pPr>
    </w:p>
    <w:p w14:paraId="6499AA95" w14:textId="77777777" w:rsidR="00864AAC" w:rsidRDefault="00864AAC" w:rsidP="00864AAC">
      <w:pPr>
        <w:ind w:left="450"/>
        <w:jc w:val="both"/>
        <w:rPr>
          <w:rFonts w:ascii="Times" w:hAnsi="Times"/>
          <w:sz w:val="22"/>
        </w:rPr>
      </w:pPr>
    </w:p>
    <w:p w14:paraId="763208EB" w14:textId="77777777" w:rsidR="00864AAC" w:rsidRDefault="00864AAC" w:rsidP="00864AAC">
      <w:pPr>
        <w:ind w:left="450"/>
        <w:jc w:val="both"/>
        <w:rPr>
          <w:rFonts w:ascii="Times" w:hAnsi="Times"/>
          <w:sz w:val="22"/>
        </w:rPr>
      </w:pPr>
    </w:p>
    <w:p w14:paraId="788D03B2" w14:textId="77777777" w:rsidR="00864AAC" w:rsidRDefault="00864AAC" w:rsidP="00864AAC">
      <w:pPr>
        <w:ind w:left="450"/>
        <w:jc w:val="both"/>
        <w:rPr>
          <w:rFonts w:ascii="Times" w:hAnsi="Times"/>
          <w:sz w:val="22"/>
        </w:rPr>
      </w:pPr>
    </w:p>
    <w:p w14:paraId="54D3CC42" w14:textId="77777777" w:rsidR="00864AAC" w:rsidRDefault="00864AAC" w:rsidP="00864AAC">
      <w:pPr>
        <w:ind w:left="450"/>
        <w:jc w:val="both"/>
        <w:rPr>
          <w:rFonts w:ascii="Times" w:hAnsi="Times"/>
          <w:sz w:val="22"/>
        </w:rPr>
      </w:pPr>
    </w:p>
    <w:p w14:paraId="5C4FDEE9" w14:textId="77777777" w:rsidR="00864AAC" w:rsidRDefault="00864AAC" w:rsidP="00864AAC">
      <w:pPr>
        <w:ind w:left="450"/>
        <w:jc w:val="both"/>
        <w:rPr>
          <w:rFonts w:ascii="Times" w:hAnsi="Times"/>
          <w:sz w:val="22"/>
        </w:rPr>
      </w:pPr>
    </w:p>
    <w:p w14:paraId="7F276FCD" w14:textId="77777777" w:rsidR="00864AAC" w:rsidRDefault="00864AAC" w:rsidP="00864AAC">
      <w:pPr>
        <w:ind w:left="450"/>
        <w:jc w:val="both"/>
        <w:rPr>
          <w:rFonts w:ascii="Times" w:hAnsi="Times"/>
          <w:sz w:val="22"/>
        </w:rPr>
      </w:pPr>
    </w:p>
    <w:p w14:paraId="26F8FF8A" w14:textId="77777777" w:rsidR="00864AAC" w:rsidRDefault="00864AAC" w:rsidP="00864AAC">
      <w:pPr>
        <w:ind w:left="450"/>
        <w:jc w:val="both"/>
        <w:rPr>
          <w:rFonts w:ascii="Times" w:hAnsi="Times"/>
          <w:sz w:val="22"/>
        </w:rPr>
      </w:pPr>
    </w:p>
    <w:p w14:paraId="3970128C" w14:textId="77777777" w:rsidR="00864AAC" w:rsidRDefault="00864AAC" w:rsidP="00864AAC">
      <w:pPr>
        <w:ind w:left="450"/>
        <w:jc w:val="both"/>
        <w:rPr>
          <w:rFonts w:ascii="Times" w:hAnsi="Times"/>
          <w:sz w:val="22"/>
        </w:rPr>
      </w:pPr>
    </w:p>
    <w:p w14:paraId="1B844E4B" w14:textId="77777777" w:rsidR="00864AAC" w:rsidRDefault="00864AAC" w:rsidP="00864AAC">
      <w:pPr>
        <w:ind w:left="450"/>
        <w:jc w:val="both"/>
        <w:rPr>
          <w:rFonts w:ascii="Times" w:hAnsi="Times"/>
          <w:sz w:val="22"/>
        </w:rPr>
      </w:pPr>
    </w:p>
    <w:p w14:paraId="3DBC4706" w14:textId="77777777" w:rsidR="00864AAC" w:rsidRDefault="00864AAC" w:rsidP="00864AAC">
      <w:pPr>
        <w:ind w:left="450"/>
        <w:jc w:val="both"/>
        <w:rPr>
          <w:rFonts w:ascii="Times" w:hAnsi="Times"/>
          <w:sz w:val="22"/>
        </w:rPr>
      </w:pPr>
    </w:p>
    <w:p w14:paraId="7AFD785C" w14:textId="77777777" w:rsidR="00864AAC" w:rsidRDefault="00864AAC" w:rsidP="00864AAC">
      <w:pPr>
        <w:ind w:left="450"/>
        <w:jc w:val="both"/>
        <w:rPr>
          <w:rFonts w:ascii="Times" w:hAnsi="Times"/>
          <w:sz w:val="22"/>
        </w:rPr>
      </w:pPr>
    </w:p>
    <w:p w14:paraId="68FF50B0" w14:textId="77777777" w:rsidR="00864AAC" w:rsidRDefault="00864AAC" w:rsidP="00864AAC">
      <w:pPr>
        <w:ind w:left="450"/>
        <w:jc w:val="both"/>
        <w:rPr>
          <w:rFonts w:ascii="Times" w:hAnsi="Times"/>
          <w:sz w:val="22"/>
        </w:rPr>
      </w:pPr>
    </w:p>
    <w:p w14:paraId="05AC0D39" w14:textId="77777777" w:rsidR="00AB63EB" w:rsidRDefault="00AB63EB" w:rsidP="00864AAC">
      <w:pPr>
        <w:tabs>
          <w:tab w:val="center" w:pos="4680"/>
        </w:tabs>
        <w:jc w:val="center"/>
        <w:rPr>
          <w:rFonts w:cs="Arial"/>
          <w:b/>
          <w:bCs/>
          <w:sz w:val="26"/>
          <w:szCs w:val="26"/>
        </w:rPr>
      </w:pPr>
    </w:p>
    <w:p w14:paraId="3F4774E7" w14:textId="77777777" w:rsidR="00AB63EB" w:rsidRDefault="00AB63EB" w:rsidP="00864AAC">
      <w:pPr>
        <w:tabs>
          <w:tab w:val="center" w:pos="4680"/>
        </w:tabs>
        <w:jc w:val="center"/>
        <w:rPr>
          <w:rFonts w:cs="Arial"/>
          <w:b/>
          <w:bCs/>
          <w:sz w:val="26"/>
          <w:szCs w:val="26"/>
        </w:rPr>
      </w:pPr>
    </w:p>
    <w:p w14:paraId="5A958A30" w14:textId="77777777" w:rsidR="00AB63EB" w:rsidRDefault="00AB63EB" w:rsidP="00864AAC">
      <w:pPr>
        <w:tabs>
          <w:tab w:val="center" w:pos="4680"/>
        </w:tabs>
        <w:jc w:val="center"/>
        <w:rPr>
          <w:rFonts w:cs="Arial"/>
          <w:b/>
          <w:bCs/>
          <w:sz w:val="26"/>
          <w:szCs w:val="26"/>
        </w:rPr>
      </w:pPr>
    </w:p>
    <w:p w14:paraId="1DBDF4F8" w14:textId="77777777" w:rsidR="00DC6A70" w:rsidRDefault="00DC6A70" w:rsidP="00864AAC">
      <w:pPr>
        <w:tabs>
          <w:tab w:val="center" w:pos="4680"/>
        </w:tabs>
        <w:jc w:val="center"/>
        <w:rPr>
          <w:rFonts w:cs="Arial"/>
          <w:b/>
          <w:bCs/>
          <w:sz w:val="26"/>
          <w:szCs w:val="26"/>
        </w:rPr>
      </w:pPr>
    </w:p>
    <w:p w14:paraId="1DCF6BDC" w14:textId="77777777" w:rsidR="00DC6A70" w:rsidRDefault="00DC6A70" w:rsidP="00864AAC">
      <w:pPr>
        <w:tabs>
          <w:tab w:val="center" w:pos="4680"/>
        </w:tabs>
        <w:jc w:val="center"/>
        <w:rPr>
          <w:rFonts w:cs="Arial"/>
          <w:b/>
          <w:bCs/>
          <w:sz w:val="26"/>
          <w:szCs w:val="26"/>
        </w:rPr>
      </w:pPr>
    </w:p>
    <w:p w14:paraId="48705EDB" w14:textId="77777777" w:rsidR="00DC6A70" w:rsidRDefault="00DC6A70" w:rsidP="00864AAC">
      <w:pPr>
        <w:tabs>
          <w:tab w:val="center" w:pos="4680"/>
        </w:tabs>
        <w:jc w:val="center"/>
        <w:rPr>
          <w:rFonts w:cs="Arial"/>
          <w:b/>
          <w:bCs/>
          <w:sz w:val="26"/>
          <w:szCs w:val="26"/>
        </w:rPr>
      </w:pPr>
    </w:p>
    <w:p w14:paraId="25C7661A" w14:textId="7ACA92D8" w:rsidR="00864AAC" w:rsidRDefault="00864AAC" w:rsidP="00864AAC">
      <w:pPr>
        <w:tabs>
          <w:tab w:val="center" w:pos="4680"/>
        </w:tabs>
        <w:jc w:val="center"/>
        <w:rPr>
          <w:rFonts w:cs="Arial"/>
          <w:b/>
          <w:bCs/>
          <w:sz w:val="26"/>
          <w:szCs w:val="26"/>
        </w:rPr>
      </w:pPr>
      <w:r>
        <w:rPr>
          <w:rFonts w:cs="Arial"/>
          <w:b/>
          <w:bCs/>
          <w:sz w:val="26"/>
          <w:szCs w:val="26"/>
        </w:rPr>
        <w:t>COMMONWEALTH OF VIRGINIA</w:t>
      </w:r>
    </w:p>
    <w:p w14:paraId="6DA4B814" w14:textId="77777777" w:rsidR="00864AAC" w:rsidRDefault="00864AAC" w:rsidP="00864AAC">
      <w:pPr>
        <w:tabs>
          <w:tab w:val="center" w:pos="4680"/>
        </w:tabs>
        <w:jc w:val="center"/>
        <w:rPr>
          <w:rFonts w:cs="Arial"/>
          <w:b/>
          <w:bCs/>
          <w:sz w:val="26"/>
          <w:szCs w:val="26"/>
        </w:rPr>
      </w:pPr>
      <w:r>
        <w:rPr>
          <w:rFonts w:cs="Arial"/>
          <w:b/>
          <w:bCs/>
          <w:sz w:val="26"/>
          <w:szCs w:val="26"/>
        </w:rPr>
        <w:t>Sales and Use Tax Certificate of Exemption</w:t>
      </w:r>
    </w:p>
    <w:p w14:paraId="6336BFCA" w14:textId="77777777" w:rsidR="00864AAC" w:rsidRDefault="00864AAC" w:rsidP="00864AAC">
      <w:pPr>
        <w:tabs>
          <w:tab w:val="center" w:pos="4680"/>
        </w:tabs>
        <w:jc w:val="center"/>
        <w:rPr>
          <w:rFonts w:cs="Arial"/>
          <w:b/>
          <w:bCs/>
          <w:sz w:val="22"/>
          <w:szCs w:val="22"/>
        </w:rPr>
      </w:pPr>
      <w:r>
        <w:rPr>
          <w:rFonts w:cs="Arial"/>
          <w:b/>
          <w:bCs/>
          <w:sz w:val="22"/>
          <w:szCs w:val="22"/>
        </w:rPr>
        <w:t xml:space="preserve">(For use by the </w:t>
      </w:r>
      <w:smartTag w:uri="urn:schemas-microsoft-com:office:smarttags" w:element="place">
        <w:smartTag w:uri="urn:schemas-microsoft-com:office:smarttags" w:element="PlaceType">
          <w:r>
            <w:rPr>
              <w:rFonts w:cs="Arial"/>
              <w:b/>
              <w:bCs/>
              <w:sz w:val="22"/>
              <w:szCs w:val="22"/>
            </w:rPr>
            <w:t>Commonwealth</w:t>
          </w:r>
        </w:smartTag>
        <w:r>
          <w:rPr>
            <w:rFonts w:cs="Arial"/>
            <w:b/>
            <w:bCs/>
            <w:sz w:val="22"/>
            <w:szCs w:val="22"/>
          </w:rPr>
          <w:t xml:space="preserve"> of </w:t>
        </w:r>
        <w:smartTag w:uri="urn:schemas-microsoft-com:office:smarttags" w:element="PlaceName">
          <w:r>
            <w:rPr>
              <w:rFonts w:cs="Arial"/>
              <w:b/>
              <w:bCs/>
              <w:sz w:val="22"/>
              <w:szCs w:val="22"/>
            </w:rPr>
            <w:t>Virginia</w:t>
          </w:r>
        </w:smartTag>
      </w:smartTag>
      <w:r>
        <w:rPr>
          <w:rFonts w:cs="Arial"/>
          <w:b/>
          <w:bCs/>
          <w:sz w:val="22"/>
          <w:szCs w:val="22"/>
        </w:rPr>
        <w:t>, a political subdivision</w:t>
      </w:r>
    </w:p>
    <w:p w14:paraId="46689135" w14:textId="460DE8AA" w:rsidR="00864AAC" w:rsidRDefault="00AB63EB" w:rsidP="00864AAC">
      <w:pPr>
        <w:tabs>
          <w:tab w:val="center" w:pos="4680"/>
        </w:tabs>
        <w:jc w:val="center"/>
        <w:rPr>
          <w:rFonts w:cs="Arial"/>
          <w:b/>
          <w:bCs/>
          <w:sz w:val="22"/>
          <w:szCs w:val="22"/>
        </w:rPr>
      </w:pPr>
      <w:r>
        <w:rPr>
          <w:rFonts w:cs="Arial"/>
          <w:b/>
          <w:bCs/>
          <w:sz w:val="22"/>
          <w:szCs w:val="22"/>
        </w:rPr>
        <w:t xml:space="preserve"> </w:t>
      </w:r>
      <w:r w:rsidR="00864AAC">
        <w:rPr>
          <w:rFonts w:cs="Arial"/>
          <w:b/>
          <w:bCs/>
          <w:sz w:val="22"/>
          <w:szCs w:val="22"/>
        </w:rPr>
        <w:t>of the Commonwealth of Virginia, or the United States)</w:t>
      </w:r>
    </w:p>
    <w:p w14:paraId="34977C84" w14:textId="77777777" w:rsidR="00864AAC" w:rsidRDefault="00864AAC" w:rsidP="00864AAC">
      <w:pPr>
        <w:jc w:val="both"/>
        <w:rPr>
          <w:rFonts w:cs="Arial"/>
          <w:b/>
          <w:bCs/>
          <w:sz w:val="22"/>
          <w:szCs w:val="22"/>
        </w:rPr>
      </w:pPr>
    </w:p>
    <w:p w14:paraId="32909AC3" w14:textId="659F2650" w:rsidR="00864AAC" w:rsidRDefault="00864AAC" w:rsidP="00864AAC">
      <w:pPr>
        <w:tabs>
          <w:tab w:val="center" w:pos="4680"/>
        </w:tabs>
        <w:jc w:val="center"/>
        <w:rPr>
          <w:rFonts w:cs="Arial"/>
          <w:sz w:val="22"/>
          <w:szCs w:val="22"/>
        </w:rPr>
      </w:pPr>
      <w:r>
        <w:rPr>
          <w:rFonts w:cs="Arial"/>
          <w:sz w:val="22"/>
          <w:szCs w:val="22"/>
        </w:rPr>
        <w:fldChar w:fldCharType="begin"/>
      </w:r>
      <w:r>
        <w:rPr>
          <w:rFonts w:cs="Arial"/>
          <w:sz w:val="22"/>
          <w:szCs w:val="22"/>
        </w:rPr>
        <w:instrText>DATE  \@ "MMMM d, yyyy"</w:instrText>
      </w:r>
      <w:r>
        <w:rPr>
          <w:rFonts w:cs="Arial"/>
          <w:sz w:val="22"/>
          <w:szCs w:val="22"/>
        </w:rPr>
        <w:fldChar w:fldCharType="separate"/>
      </w:r>
      <w:r w:rsidR="00C26158">
        <w:rPr>
          <w:rFonts w:cs="Arial"/>
          <w:noProof/>
          <w:sz w:val="22"/>
          <w:szCs w:val="22"/>
        </w:rPr>
        <w:t>August 28, 2020</w:t>
      </w:r>
      <w:r>
        <w:rPr>
          <w:rFonts w:cs="Arial"/>
          <w:sz w:val="22"/>
          <w:szCs w:val="22"/>
        </w:rPr>
        <w:fldChar w:fldCharType="end"/>
      </w:r>
    </w:p>
    <w:p w14:paraId="708DF744" w14:textId="77777777" w:rsidR="00864AAC" w:rsidRDefault="00864AAC" w:rsidP="00864AAC">
      <w:pPr>
        <w:tabs>
          <w:tab w:val="center" w:pos="4680"/>
        </w:tabs>
        <w:jc w:val="center"/>
        <w:rPr>
          <w:rFonts w:cs="Arial"/>
          <w:b/>
          <w:bCs/>
          <w:sz w:val="22"/>
          <w:szCs w:val="22"/>
        </w:rPr>
      </w:pPr>
      <w:r>
        <w:rPr>
          <w:rFonts w:cs="Arial"/>
          <w:b/>
          <w:bCs/>
          <w:sz w:val="22"/>
          <w:szCs w:val="22"/>
        </w:rPr>
        <w:t>(This Certificate does not expire)</w:t>
      </w:r>
    </w:p>
    <w:p w14:paraId="1153D009" w14:textId="77777777" w:rsidR="00864AAC" w:rsidRDefault="00864AAC" w:rsidP="00864AAC">
      <w:pPr>
        <w:tabs>
          <w:tab w:val="left" w:pos="-1080"/>
          <w:tab w:val="left" w:pos="-720"/>
          <w:tab w:val="left" w:pos="0"/>
          <w:tab w:val="left" w:pos="450"/>
        </w:tabs>
        <w:jc w:val="both"/>
        <w:rPr>
          <w:rFonts w:cs="Arial"/>
          <w:b/>
          <w:bCs/>
          <w:sz w:val="22"/>
          <w:szCs w:val="22"/>
        </w:rPr>
      </w:pPr>
    </w:p>
    <w:p w14:paraId="5760A523" w14:textId="77777777" w:rsidR="00864AAC" w:rsidRDefault="00864AAC" w:rsidP="00864AAC">
      <w:pPr>
        <w:tabs>
          <w:tab w:val="left" w:pos="-1080"/>
          <w:tab w:val="left" w:pos="-720"/>
          <w:tab w:val="left" w:pos="0"/>
          <w:tab w:val="left" w:pos="450"/>
        </w:tabs>
        <w:jc w:val="both"/>
        <w:rPr>
          <w:rFonts w:cs="Arial"/>
          <w:b/>
          <w:bCs/>
          <w:sz w:val="22"/>
          <w:szCs w:val="22"/>
        </w:rPr>
      </w:pPr>
    </w:p>
    <w:p w14:paraId="677DE76E" w14:textId="77777777" w:rsidR="00C26158" w:rsidRDefault="00864AAC" w:rsidP="00C26158">
      <w:pPr>
        <w:rPr>
          <w:sz w:val="24"/>
        </w:rPr>
      </w:pPr>
      <w:r>
        <w:rPr>
          <w:rFonts w:cs="Arial"/>
          <w:b/>
          <w:bCs/>
          <w:sz w:val="22"/>
          <w:szCs w:val="22"/>
        </w:rPr>
        <w:t>To</w:t>
      </w:r>
      <w:r w:rsidR="00B110E9">
        <w:rPr>
          <w:sz w:val="24"/>
        </w:rPr>
        <w:t xml:space="preserve"> </w:t>
      </w:r>
      <w:r w:rsidR="009235D0">
        <w:rPr>
          <w:sz w:val="24"/>
        </w:rPr>
        <w:tab/>
      </w:r>
      <w:proofErr w:type="spellStart"/>
      <w:r w:rsidR="00C26158">
        <w:rPr>
          <w:sz w:val="24"/>
        </w:rPr>
        <w:t>Reconyx</w:t>
      </w:r>
      <w:proofErr w:type="spellEnd"/>
    </w:p>
    <w:p w14:paraId="64244525" w14:textId="77777777" w:rsidR="00C26158" w:rsidRDefault="00C26158" w:rsidP="00C26158">
      <w:pPr>
        <w:ind w:firstLine="720"/>
        <w:rPr>
          <w:sz w:val="24"/>
        </w:rPr>
      </w:pPr>
      <w:r>
        <w:rPr>
          <w:sz w:val="24"/>
        </w:rPr>
        <w:t>3828 Creekside Lane</w:t>
      </w:r>
    </w:p>
    <w:p w14:paraId="026A2B19" w14:textId="5E7D82A4" w:rsidR="00DD3EFE" w:rsidRDefault="00C26158" w:rsidP="00C26158">
      <w:pPr>
        <w:ind w:firstLine="720"/>
        <w:rPr>
          <w:sz w:val="24"/>
        </w:rPr>
      </w:pPr>
      <w:bookmarkStart w:id="1" w:name="_GoBack"/>
      <w:bookmarkEnd w:id="1"/>
      <w:r>
        <w:rPr>
          <w:sz w:val="24"/>
        </w:rPr>
        <w:t>Holmen, WI 54636</w:t>
      </w:r>
    </w:p>
    <w:p w14:paraId="0AE31D61" w14:textId="0BC83543" w:rsidR="008A6200" w:rsidRDefault="008A6200" w:rsidP="00EF5424">
      <w:pPr>
        <w:rPr>
          <w:sz w:val="24"/>
        </w:rPr>
      </w:pPr>
    </w:p>
    <w:p w14:paraId="2BE9F877" w14:textId="5A4DC883" w:rsidR="00532262" w:rsidRDefault="00532262" w:rsidP="001E2001">
      <w:pPr>
        <w:rPr>
          <w:sz w:val="24"/>
        </w:rPr>
      </w:pPr>
    </w:p>
    <w:p w14:paraId="30B7F598" w14:textId="64A92A14" w:rsidR="00FC20EB" w:rsidRDefault="00FC20EB" w:rsidP="00171478">
      <w:r>
        <w:rPr>
          <w:rFonts w:cs="Arial"/>
          <w:b/>
          <w:bCs/>
          <w:sz w:val="22"/>
          <w:szCs w:val="22"/>
        </w:rPr>
        <w:t xml:space="preserve">    </w:t>
      </w:r>
    </w:p>
    <w:p w14:paraId="1C559A0B" w14:textId="77777777" w:rsidR="00864AAC" w:rsidRDefault="00864AAC" w:rsidP="00864AAC">
      <w:pPr>
        <w:tabs>
          <w:tab w:val="left" w:pos="-1080"/>
          <w:tab w:val="left" w:pos="-720"/>
          <w:tab w:val="left" w:pos="0"/>
          <w:tab w:val="left" w:pos="450"/>
        </w:tabs>
        <w:jc w:val="both"/>
        <w:rPr>
          <w:rFonts w:cs="Arial"/>
          <w:sz w:val="22"/>
          <w:szCs w:val="22"/>
        </w:rPr>
      </w:pPr>
      <w:r>
        <w:rPr>
          <w:rFonts w:cs="Arial"/>
          <w:sz w:val="22"/>
          <w:szCs w:val="22"/>
        </w:rPr>
        <w:t xml:space="preserve">The Virginia Retail Sales and Use Tax Act provides that the Virginia sales and use tax shall not apply to tangible personal property for use or consumption by this State, any political subdivision of this State, or the United States.  (This exemption does not apply to sales or leases to privately owned financial and other privately owned corporations chartered by the </w:t>
      </w:r>
      <w:smartTag w:uri="urn:schemas-microsoft-com:office:smarttags" w:element="place">
        <w:smartTag w:uri="urn:schemas-microsoft-com:office:smarttags" w:element="country-region">
          <w:r>
            <w:rPr>
              <w:rFonts w:cs="Arial"/>
              <w:sz w:val="22"/>
              <w:szCs w:val="22"/>
            </w:rPr>
            <w:t>United States</w:t>
          </w:r>
        </w:smartTag>
      </w:smartTag>
      <w:r>
        <w:rPr>
          <w:rFonts w:cs="Arial"/>
          <w:sz w:val="22"/>
          <w:szCs w:val="22"/>
        </w:rPr>
        <w:t>.)</w:t>
      </w:r>
    </w:p>
    <w:p w14:paraId="1B0358F6" w14:textId="77777777" w:rsidR="00864AAC" w:rsidRDefault="00864AAC" w:rsidP="00864AAC">
      <w:pPr>
        <w:tabs>
          <w:tab w:val="left" w:pos="-1080"/>
          <w:tab w:val="left" w:pos="-720"/>
          <w:tab w:val="left" w:pos="0"/>
          <w:tab w:val="left" w:pos="450"/>
        </w:tabs>
        <w:jc w:val="both"/>
        <w:rPr>
          <w:rFonts w:cs="Arial"/>
          <w:sz w:val="22"/>
          <w:szCs w:val="22"/>
        </w:rPr>
      </w:pPr>
    </w:p>
    <w:p w14:paraId="6A789B59" w14:textId="77777777" w:rsidR="00864AAC" w:rsidRDefault="00FC20EB" w:rsidP="00864AAC">
      <w:pPr>
        <w:tabs>
          <w:tab w:val="left" w:pos="-1080"/>
          <w:tab w:val="left" w:pos="-720"/>
          <w:tab w:val="left" w:pos="0"/>
          <w:tab w:val="left" w:pos="450"/>
        </w:tabs>
        <w:spacing w:line="19" w:lineRule="exact"/>
        <w:jc w:val="both"/>
        <w:rPr>
          <w:rFonts w:cs="Arial"/>
          <w:sz w:val="22"/>
          <w:szCs w:val="22"/>
        </w:rPr>
      </w:pPr>
      <w:r>
        <w:rPr>
          <w:noProof/>
        </w:rPr>
        <mc:AlternateContent>
          <mc:Choice Requires="wps">
            <w:drawing>
              <wp:anchor distT="0" distB="0" distL="114300" distR="114300" simplePos="0" relativeHeight="251657728" behindDoc="1" locked="1" layoutInCell="0" allowOverlap="1" wp14:anchorId="0482FE58" wp14:editId="30643BE1">
                <wp:simplePos x="0" y="0"/>
                <wp:positionH relativeFrom="page">
                  <wp:posOffset>914400</wp:posOffset>
                </wp:positionH>
                <wp:positionV relativeFrom="paragraph">
                  <wp:posOffset>0</wp:posOffset>
                </wp:positionV>
                <wp:extent cx="5943600" cy="1206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89046" id="Rectangle 7"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AJ/g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NPtACf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2FEC9833" w14:textId="77777777" w:rsidR="00864AAC" w:rsidRDefault="00864AAC" w:rsidP="00864AAC">
      <w:pPr>
        <w:tabs>
          <w:tab w:val="left" w:pos="-1080"/>
          <w:tab w:val="left" w:pos="-720"/>
          <w:tab w:val="left" w:pos="0"/>
          <w:tab w:val="left" w:pos="450"/>
        </w:tabs>
        <w:jc w:val="both"/>
        <w:rPr>
          <w:rFonts w:cs="Arial"/>
          <w:sz w:val="22"/>
          <w:szCs w:val="22"/>
        </w:rPr>
      </w:pPr>
    </w:p>
    <w:p w14:paraId="2297A177" w14:textId="77777777" w:rsidR="00864AAC" w:rsidRDefault="00864AAC" w:rsidP="00864AAC">
      <w:pPr>
        <w:tabs>
          <w:tab w:val="left" w:pos="-1080"/>
          <w:tab w:val="left" w:pos="-720"/>
          <w:tab w:val="left" w:pos="0"/>
          <w:tab w:val="left" w:pos="450"/>
        </w:tabs>
        <w:ind w:firstLine="450"/>
        <w:jc w:val="both"/>
        <w:rPr>
          <w:rFonts w:cs="Arial"/>
          <w:sz w:val="22"/>
          <w:szCs w:val="22"/>
        </w:rPr>
      </w:pPr>
      <w:r>
        <w:rPr>
          <w:rFonts w:cs="Arial"/>
          <w:sz w:val="22"/>
          <w:szCs w:val="22"/>
        </w:rPr>
        <w:t>The undersigned, for and on behalf of the governmental agency named below, hereby certifies that all tangible personal property purchased or leased from the above dealer on and after this date will be for use or consumption by a</w:t>
      </w:r>
      <w:r w:rsidR="00FC20EB">
        <w:rPr>
          <w:rFonts w:cs="Arial"/>
          <w:sz w:val="22"/>
          <w:szCs w:val="22"/>
        </w:rPr>
        <w:t xml:space="preserve"> governmental agency, that each </w:t>
      </w:r>
      <w:r>
        <w:rPr>
          <w:rFonts w:cs="Arial"/>
          <w:sz w:val="22"/>
          <w:szCs w:val="22"/>
        </w:rPr>
        <w:t xml:space="preserve">such purchase or lease will be supported by the required official purchase order, and that such tangible personal property will be paid for out of public funds:  </w:t>
      </w:r>
    </w:p>
    <w:p w14:paraId="2E1A09E7" w14:textId="77777777" w:rsidR="00864AAC" w:rsidRDefault="00864AAC" w:rsidP="00864AAC">
      <w:pPr>
        <w:tabs>
          <w:tab w:val="left" w:pos="-1080"/>
          <w:tab w:val="left" w:pos="-720"/>
          <w:tab w:val="left" w:pos="0"/>
          <w:tab w:val="left" w:pos="450"/>
        </w:tabs>
        <w:jc w:val="both"/>
        <w:rPr>
          <w:rFonts w:cs="Arial"/>
          <w:sz w:val="22"/>
          <w:szCs w:val="22"/>
        </w:rPr>
      </w:pPr>
    </w:p>
    <w:p w14:paraId="37FABB2F" w14:textId="77777777" w:rsidR="00864AAC" w:rsidRDefault="00864AAC" w:rsidP="00864AAC">
      <w:pPr>
        <w:tabs>
          <w:tab w:val="left" w:pos="-1080"/>
          <w:tab w:val="left" w:pos="-720"/>
          <w:tab w:val="left" w:pos="0"/>
          <w:tab w:val="left" w:pos="450"/>
          <w:tab w:val="left" w:pos="900"/>
          <w:tab w:val="left" w:pos="1260"/>
          <w:tab w:val="left" w:pos="7200"/>
        </w:tabs>
        <w:ind w:firstLine="450"/>
        <w:jc w:val="both"/>
        <w:rPr>
          <w:rFonts w:cs="Arial"/>
          <w:sz w:val="22"/>
          <w:szCs w:val="22"/>
        </w:rPr>
      </w:pPr>
      <w:r>
        <w:rPr>
          <w:rFonts w:cs="Arial"/>
          <w:sz w:val="22"/>
          <w:szCs w:val="22"/>
        </w:rPr>
        <w:tab/>
        <w:t>1.</w:t>
      </w:r>
      <w:r>
        <w:rPr>
          <w:rFonts w:cs="Arial"/>
          <w:sz w:val="22"/>
          <w:szCs w:val="22"/>
        </w:rPr>
        <w:tab/>
        <w:t xml:space="preserve">Tangible personal property for use or consumption by the </w:t>
      </w:r>
      <w:smartTag w:uri="urn:schemas-microsoft-com:office:smarttags" w:element="place">
        <w:smartTag w:uri="urn:schemas-microsoft-com:office:smarttags" w:element="PlaceType">
          <w:r>
            <w:rPr>
              <w:rFonts w:cs="Arial"/>
              <w:sz w:val="22"/>
              <w:szCs w:val="22"/>
            </w:rPr>
            <w:t>Commonwealth</w:t>
          </w:r>
        </w:smartTag>
        <w:r>
          <w:rPr>
            <w:rFonts w:cs="Arial"/>
            <w:sz w:val="22"/>
            <w:szCs w:val="22"/>
          </w:rPr>
          <w:t xml:space="preserve"> of </w:t>
        </w:r>
        <w:smartTag w:uri="urn:schemas-microsoft-com:office:smarttags" w:element="PlaceName">
          <w:r>
            <w:rPr>
              <w:rFonts w:cs="Arial"/>
              <w:sz w:val="22"/>
              <w:szCs w:val="22"/>
            </w:rPr>
            <w:t>Virginia</w:t>
          </w:r>
        </w:smartTag>
      </w:smartTag>
      <w:r>
        <w:rPr>
          <w:rFonts w:cs="Arial"/>
          <w:sz w:val="22"/>
          <w:szCs w:val="22"/>
        </w:rPr>
        <w:t>.</w:t>
      </w:r>
    </w:p>
    <w:p w14:paraId="28EBD2DE" w14:textId="77777777" w:rsidR="00864AAC" w:rsidRDefault="00864AAC" w:rsidP="00864AAC">
      <w:pPr>
        <w:tabs>
          <w:tab w:val="left" w:pos="-1080"/>
          <w:tab w:val="left" w:pos="-720"/>
          <w:tab w:val="left" w:pos="0"/>
          <w:tab w:val="left" w:pos="450"/>
          <w:tab w:val="left" w:pos="900"/>
          <w:tab w:val="left" w:pos="1260"/>
          <w:tab w:val="left" w:pos="7200"/>
        </w:tabs>
        <w:ind w:left="1260" w:hanging="810"/>
        <w:jc w:val="both"/>
        <w:rPr>
          <w:rFonts w:cs="Arial"/>
          <w:sz w:val="22"/>
          <w:szCs w:val="22"/>
        </w:rPr>
      </w:pPr>
      <w:r>
        <w:rPr>
          <w:rFonts w:cs="Arial"/>
          <w:sz w:val="22"/>
          <w:szCs w:val="22"/>
        </w:rPr>
        <w:tab/>
        <w:t>2.</w:t>
      </w:r>
      <w:r>
        <w:rPr>
          <w:rFonts w:cs="Arial"/>
          <w:sz w:val="22"/>
          <w:szCs w:val="22"/>
        </w:rPr>
        <w:tab/>
        <w:t xml:space="preserve">Tangible personal property for use or consumption by a political subdivision of the </w:t>
      </w:r>
      <w:smartTag w:uri="urn:schemas-microsoft-com:office:smarttags" w:element="place">
        <w:smartTag w:uri="urn:schemas-microsoft-com:office:smarttags" w:element="PlaceType">
          <w:r>
            <w:rPr>
              <w:rFonts w:cs="Arial"/>
              <w:sz w:val="22"/>
              <w:szCs w:val="22"/>
            </w:rPr>
            <w:t>Commonwealth</w:t>
          </w:r>
        </w:smartTag>
        <w:r>
          <w:rPr>
            <w:rFonts w:cs="Arial"/>
            <w:sz w:val="22"/>
            <w:szCs w:val="22"/>
          </w:rPr>
          <w:t xml:space="preserve"> of </w:t>
        </w:r>
        <w:smartTag w:uri="urn:schemas-microsoft-com:office:smarttags" w:element="PlaceName">
          <w:r>
            <w:rPr>
              <w:rFonts w:cs="Arial"/>
              <w:sz w:val="22"/>
              <w:szCs w:val="22"/>
            </w:rPr>
            <w:t>Virginia</w:t>
          </w:r>
        </w:smartTag>
      </w:smartTag>
      <w:r>
        <w:rPr>
          <w:rFonts w:cs="Arial"/>
          <w:sz w:val="22"/>
          <w:szCs w:val="22"/>
        </w:rPr>
        <w:t>.</w:t>
      </w:r>
    </w:p>
    <w:p w14:paraId="7A054B7D" w14:textId="77777777" w:rsidR="00864AAC" w:rsidRDefault="00864AAC" w:rsidP="00864AAC">
      <w:pPr>
        <w:tabs>
          <w:tab w:val="left" w:pos="-1080"/>
          <w:tab w:val="left" w:pos="-720"/>
          <w:tab w:val="left" w:pos="0"/>
          <w:tab w:val="left" w:pos="450"/>
          <w:tab w:val="left" w:pos="900"/>
          <w:tab w:val="left" w:pos="1260"/>
          <w:tab w:val="left" w:pos="7200"/>
        </w:tabs>
        <w:ind w:firstLine="450"/>
        <w:jc w:val="both"/>
        <w:rPr>
          <w:rFonts w:cs="Arial"/>
          <w:sz w:val="22"/>
          <w:szCs w:val="22"/>
        </w:rPr>
      </w:pPr>
      <w:r>
        <w:rPr>
          <w:rFonts w:cs="Arial"/>
          <w:sz w:val="22"/>
          <w:szCs w:val="22"/>
        </w:rPr>
        <w:tab/>
        <w:t>3.</w:t>
      </w:r>
      <w:r>
        <w:rPr>
          <w:rFonts w:cs="Arial"/>
          <w:sz w:val="22"/>
          <w:szCs w:val="22"/>
        </w:rPr>
        <w:tab/>
        <w:t xml:space="preserve">Tangible personal property for use or consumption by the </w:t>
      </w:r>
      <w:smartTag w:uri="urn:schemas-microsoft-com:office:smarttags" w:element="place">
        <w:smartTag w:uri="urn:schemas-microsoft-com:office:smarttags" w:element="country-region">
          <w:r>
            <w:rPr>
              <w:rFonts w:cs="Arial"/>
              <w:sz w:val="22"/>
              <w:szCs w:val="22"/>
            </w:rPr>
            <w:t>United States</w:t>
          </w:r>
        </w:smartTag>
      </w:smartTag>
      <w:r>
        <w:rPr>
          <w:rFonts w:cs="Arial"/>
          <w:sz w:val="22"/>
          <w:szCs w:val="22"/>
        </w:rPr>
        <w:t>.</w:t>
      </w:r>
    </w:p>
    <w:p w14:paraId="382DE722" w14:textId="77777777" w:rsidR="00864AAC" w:rsidRDefault="00864AAC" w:rsidP="00864AAC">
      <w:pPr>
        <w:tabs>
          <w:tab w:val="left" w:pos="-1080"/>
          <w:tab w:val="left" w:pos="-720"/>
          <w:tab w:val="left" w:pos="0"/>
          <w:tab w:val="left" w:pos="450"/>
          <w:tab w:val="left" w:pos="900"/>
          <w:tab w:val="left" w:pos="1260"/>
          <w:tab w:val="left" w:pos="7200"/>
        </w:tabs>
        <w:jc w:val="both"/>
        <w:rPr>
          <w:rFonts w:cs="Arial"/>
          <w:sz w:val="22"/>
          <w:szCs w:val="22"/>
        </w:rPr>
      </w:pPr>
    </w:p>
    <w:p w14:paraId="5408CC68" w14:textId="77777777" w:rsidR="00864AAC" w:rsidRDefault="00864AAC" w:rsidP="00864AAC">
      <w:pPr>
        <w:tabs>
          <w:tab w:val="left" w:pos="-1080"/>
          <w:tab w:val="left" w:pos="-720"/>
          <w:tab w:val="left" w:pos="0"/>
          <w:tab w:val="left" w:pos="450"/>
          <w:tab w:val="left" w:pos="900"/>
          <w:tab w:val="left" w:pos="1260"/>
          <w:tab w:val="left" w:pos="2160"/>
          <w:tab w:val="left" w:pos="7200"/>
        </w:tabs>
        <w:ind w:firstLine="1260"/>
        <w:jc w:val="both"/>
        <w:rPr>
          <w:rFonts w:cs="Arial"/>
          <w:b/>
          <w:bCs/>
          <w:sz w:val="26"/>
          <w:szCs w:val="26"/>
        </w:rPr>
      </w:pPr>
      <w:smartTag w:uri="urn:schemas-microsoft-com:office:smarttags" w:element="PlaceType">
        <w:r>
          <w:rPr>
            <w:rFonts w:cs="Arial"/>
            <w:b/>
            <w:bCs/>
            <w:sz w:val="26"/>
            <w:szCs w:val="26"/>
          </w:rPr>
          <w:t>County</w:t>
        </w:r>
      </w:smartTag>
      <w:r>
        <w:rPr>
          <w:rFonts w:cs="Arial"/>
          <w:b/>
          <w:bCs/>
          <w:sz w:val="26"/>
          <w:szCs w:val="26"/>
        </w:rPr>
        <w:t xml:space="preserve"> of </w:t>
      </w:r>
      <w:smartTag w:uri="urn:schemas-microsoft-com:office:smarttags" w:element="PlaceName">
        <w:r>
          <w:rPr>
            <w:rFonts w:cs="Arial"/>
            <w:b/>
            <w:bCs/>
            <w:sz w:val="26"/>
            <w:szCs w:val="26"/>
          </w:rPr>
          <w:t>Chesterfield</w:t>
        </w:r>
      </w:smartTag>
      <w:r>
        <w:rPr>
          <w:rFonts w:cs="Arial"/>
          <w:b/>
          <w:bCs/>
          <w:sz w:val="26"/>
          <w:szCs w:val="26"/>
        </w:rPr>
        <w:t xml:space="preserve"> (</w:t>
      </w:r>
      <w:smartTag w:uri="urn:schemas-microsoft-com:office:smarttags" w:element="place">
        <w:smartTag w:uri="urn:schemas-microsoft-com:office:smarttags" w:element="PlaceName">
          <w:r>
            <w:rPr>
              <w:rFonts w:cs="Arial"/>
              <w:b/>
              <w:bCs/>
              <w:sz w:val="26"/>
              <w:szCs w:val="26"/>
            </w:rPr>
            <w:t>All</w:t>
          </w:r>
        </w:smartTag>
        <w:r>
          <w:rPr>
            <w:rFonts w:cs="Arial"/>
            <w:b/>
            <w:bCs/>
            <w:sz w:val="26"/>
            <w:szCs w:val="26"/>
          </w:rPr>
          <w:t xml:space="preserve"> </w:t>
        </w:r>
        <w:smartTag w:uri="urn:schemas-microsoft-com:office:smarttags" w:element="PlaceType">
          <w:r>
            <w:rPr>
              <w:rFonts w:cs="Arial"/>
              <w:b/>
              <w:bCs/>
              <w:sz w:val="26"/>
              <w:szCs w:val="26"/>
            </w:rPr>
            <w:t>County</w:t>
          </w:r>
        </w:smartTag>
      </w:smartTag>
      <w:r>
        <w:rPr>
          <w:rFonts w:cs="Arial"/>
          <w:b/>
          <w:bCs/>
          <w:sz w:val="26"/>
          <w:szCs w:val="26"/>
        </w:rPr>
        <w:t xml:space="preserve"> and School Board Departments)</w:t>
      </w:r>
    </w:p>
    <w:p w14:paraId="70968F70" w14:textId="77777777" w:rsidR="00864AAC" w:rsidRDefault="00864AAC" w:rsidP="00864AAC">
      <w:pPr>
        <w:tabs>
          <w:tab w:val="left" w:pos="-1080"/>
          <w:tab w:val="left" w:pos="-720"/>
          <w:tab w:val="left" w:pos="0"/>
          <w:tab w:val="left" w:pos="450"/>
          <w:tab w:val="left" w:pos="900"/>
          <w:tab w:val="left" w:pos="1260"/>
          <w:tab w:val="left" w:pos="2160"/>
          <w:tab w:val="left" w:pos="7200"/>
        </w:tabs>
        <w:ind w:firstLine="1260"/>
        <w:jc w:val="both"/>
        <w:rPr>
          <w:rFonts w:cs="Arial"/>
          <w:b/>
          <w:bCs/>
          <w:sz w:val="26"/>
          <w:szCs w:val="26"/>
        </w:rPr>
      </w:pPr>
      <w:smartTag w:uri="urn:schemas-microsoft-com:office:smarttags" w:element="Street">
        <w:smartTag w:uri="urn:schemas-microsoft-com:office:smarttags" w:element="address">
          <w:r>
            <w:rPr>
              <w:rFonts w:cs="Arial"/>
              <w:b/>
              <w:bCs/>
              <w:sz w:val="26"/>
              <w:szCs w:val="26"/>
            </w:rPr>
            <w:t>9901 Lori Road</w:t>
          </w:r>
        </w:smartTag>
      </w:smartTag>
    </w:p>
    <w:p w14:paraId="5B09BDD6" w14:textId="77777777" w:rsidR="00864AAC" w:rsidRDefault="00864AAC" w:rsidP="00864AAC">
      <w:pPr>
        <w:tabs>
          <w:tab w:val="left" w:pos="-1080"/>
          <w:tab w:val="left" w:pos="-720"/>
          <w:tab w:val="left" w:pos="0"/>
          <w:tab w:val="left" w:pos="450"/>
          <w:tab w:val="left" w:pos="900"/>
          <w:tab w:val="left" w:pos="1260"/>
          <w:tab w:val="left" w:pos="2160"/>
          <w:tab w:val="left" w:pos="7200"/>
        </w:tabs>
        <w:ind w:firstLine="1260"/>
        <w:jc w:val="both"/>
        <w:rPr>
          <w:rFonts w:cs="Arial"/>
          <w:b/>
          <w:bCs/>
          <w:sz w:val="26"/>
          <w:szCs w:val="26"/>
        </w:rPr>
      </w:pPr>
      <w:smartTag w:uri="urn:schemas-microsoft-com:office:smarttags" w:element="address">
        <w:smartTag w:uri="urn:schemas-microsoft-com:office:smarttags" w:element="Street">
          <w:r>
            <w:rPr>
              <w:rFonts w:cs="Arial"/>
              <w:b/>
              <w:bCs/>
              <w:sz w:val="26"/>
              <w:szCs w:val="26"/>
            </w:rPr>
            <w:t>P. O. Box</w:t>
          </w:r>
        </w:smartTag>
        <w:r>
          <w:rPr>
            <w:rFonts w:cs="Arial"/>
            <w:b/>
            <w:bCs/>
            <w:sz w:val="26"/>
            <w:szCs w:val="26"/>
          </w:rPr>
          <w:t xml:space="preserve"> 51</w:t>
        </w:r>
      </w:smartTag>
    </w:p>
    <w:p w14:paraId="1FC4A837" w14:textId="77777777" w:rsidR="00864AAC" w:rsidRDefault="00864AAC" w:rsidP="00864AAC">
      <w:pPr>
        <w:tabs>
          <w:tab w:val="left" w:pos="-1080"/>
          <w:tab w:val="left" w:pos="-720"/>
          <w:tab w:val="left" w:pos="0"/>
          <w:tab w:val="left" w:pos="450"/>
          <w:tab w:val="left" w:pos="900"/>
          <w:tab w:val="left" w:pos="1260"/>
          <w:tab w:val="left" w:pos="2160"/>
          <w:tab w:val="left" w:pos="7200"/>
        </w:tabs>
        <w:ind w:firstLine="1260"/>
        <w:jc w:val="both"/>
        <w:rPr>
          <w:rFonts w:cs="Arial"/>
          <w:sz w:val="22"/>
          <w:szCs w:val="22"/>
        </w:rPr>
      </w:pPr>
      <w:smartTag w:uri="urn:schemas-microsoft-com:office:smarttags" w:element="place">
        <w:smartTag w:uri="urn:schemas-microsoft-com:office:smarttags" w:element="City">
          <w:r>
            <w:rPr>
              <w:rFonts w:cs="Arial"/>
              <w:b/>
              <w:bCs/>
              <w:sz w:val="26"/>
              <w:szCs w:val="26"/>
            </w:rPr>
            <w:t>Chesterfield</w:t>
          </w:r>
        </w:smartTag>
        <w:r>
          <w:rPr>
            <w:rFonts w:cs="Arial"/>
            <w:b/>
            <w:bCs/>
            <w:sz w:val="26"/>
            <w:szCs w:val="26"/>
          </w:rPr>
          <w:t xml:space="preserve">, </w:t>
        </w:r>
        <w:smartTag w:uri="urn:schemas-microsoft-com:office:smarttags" w:element="State">
          <w:r>
            <w:rPr>
              <w:rFonts w:cs="Arial"/>
              <w:b/>
              <w:bCs/>
              <w:sz w:val="26"/>
              <w:szCs w:val="26"/>
            </w:rPr>
            <w:t>VA</w:t>
          </w:r>
        </w:smartTag>
        <w:r>
          <w:rPr>
            <w:rFonts w:cs="Arial"/>
            <w:b/>
            <w:bCs/>
            <w:sz w:val="26"/>
            <w:szCs w:val="26"/>
          </w:rPr>
          <w:t xml:space="preserve">  </w:t>
        </w:r>
        <w:smartTag w:uri="urn:schemas-microsoft-com:office:smarttags" w:element="PostalCode">
          <w:r>
            <w:rPr>
              <w:rFonts w:cs="Arial"/>
              <w:b/>
              <w:bCs/>
              <w:sz w:val="26"/>
              <w:szCs w:val="26"/>
            </w:rPr>
            <w:t>23832-0001</w:t>
          </w:r>
        </w:smartTag>
      </w:smartTag>
    </w:p>
    <w:p w14:paraId="567607EB" w14:textId="77777777" w:rsidR="00864AAC" w:rsidRDefault="00864AAC" w:rsidP="00864AAC">
      <w:pPr>
        <w:tabs>
          <w:tab w:val="left" w:pos="-1080"/>
          <w:tab w:val="left" w:pos="-720"/>
          <w:tab w:val="left" w:pos="0"/>
          <w:tab w:val="left" w:pos="450"/>
          <w:tab w:val="left" w:pos="900"/>
          <w:tab w:val="left" w:pos="1260"/>
          <w:tab w:val="left" w:pos="2160"/>
          <w:tab w:val="left" w:pos="7200"/>
        </w:tabs>
        <w:jc w:val="both"/>
        <w:rPr>
          <w:rFonts w:cs="Arial"/>
          <w:sz w:val="22"/>
          <w:szCs w:val="22"/>
        </w:rPr>
      </w:pPr>
    </w:p>
    <w:p w14:paraId="091A9638" w14:textId="77777777" w:rsidR="00864AAC" w:rsidRDefault="00864AAC" w:rsidP="00864AAC">
      <w:pPr>
        <w:tabs>
          <w:tab w:val="left" w:pos="-1080"/>
          <w:tab w:val="left" w:pos="-720"/>
          <w:tab w:val="left" w:pos="0"/>
          <w:tab w:val="left" w:pos="450"/>
          <w:tab w:val="left" w:pos="900"/>
          <w:tab w:val="left" w:pos="1260"/>
          <w:tab w:val="left" w:pos="2160"/>
          <w:tab w:val="left" w:pos="7200"/>
        </w:tabs>
        <w:jc w:val="both"/>
        <w:rPr>
          <w:rFonts w:cs="Arial"/>
          <w:sz w:val="22"/>
          <w:szCs w:val="22"/>
        </w:rPr>
      </w:pPr>
      <w:r>
        <w:rPr>
          <w:rFonts w:cs="Arial"/>
          <w:sz w:val="22"/>
          <w:szCs w:val="22"/>
        </w:rPr>
        <w:t>I certify that I am authorized to sign this Certificate of Exemption and that, to the best of my knowledge and belief, it is true and correct, made in good faith, pursuant to the Virginia Retail Sales and Use Tax Act.</w:t>
      </w:r>
    </w:p>
    <w:p w14:paraId="5C019FA2" w14:textId="77777777" w:rsidR="00864AAC" w:rsidRDefault="00864AAC" w:rsidP="00864AAC">
      <w:pPr>
        <w:tabs>
          <w:tab w:val="left" w:pos="-1080"/>
          <w:tab w:val="left" w:pos="-720"/>
          <w:tab w:val="left" w:pos="0"/>
          <w:tab w:val="left" w:pos="450"/>
          <w:tab w:val="left" w:pos="900"/>
          <w:tab w:val="left" w:pos="1260"/>
          <w:tab w:val="left" w:pos="2160"/>
          <w:tab w:val="left" w:pos="7200"/>
        </w:tabs>
        <w:jc w:val="both"/>
        <w:rPr>
          <w:rFonts w:cs="Arial"/>
          <w:sz w:val="22"/>
          <w:szCs w:val="22"/>
        </w:rPr>
      </w:pPr>
    </w:p>
    <w:p w14:paraId="4555FA05" w14:textId="77777777" w:rsidR="00864AAC" w:rsidRDefault="00864AAC" w:rsidP="00864AAC">
      <w:pPr>
        <w:tabs>
          <w:tab w:val="left" w:pos="-1080"/>
          <w:tab w:val="left" w:pos="-720"/>
          <w:tab w:val="left" w:pos="0"/>
          <w:tab w:val="left" w:pos="450"/>
          <w:tab w:val="left" w:pos="900"/>
          <w:tab w:val="left" w:pos="1260"/>
          <w:tab w:val="left" w:pos="2160"/>
          <w:tab w:val="left" w:pos="7200"/>
        </w:tabs>
        <w:jc w:val="both"/>
        <w:rPr>
          <w:rFonts w:cs="Arial"/>
          <w:sz w:val="22"/>
          <w:szCs w:val="22"/>
        </w:rPr>
      </w:pPr>
    </w:p>
    <w:p w14:paraId="2B79C6A1" w14:textId="1CE43892" w:rsidR="005601A5" w:rsidRDefault="00864AAC" w:rsidP="00302AC5">
      <w:pPr>
        <w:tabs>
          <w:tab w:val="left" w:pos="-1080"/>
          <w:tab w:val="left" w:pos="-720"/>
          <w:tab w:val="left" w:pos="0"/>
          <w:tab w:val="left" w:pos="450"/>
          <w:tab w:val="left" w:pos="900"/>
          <w:tab w:val="left" w:pos="1260"/>
          <w:tab w:val="left" w:pos="2160"/>
          <w:tab w:val="left" w:pos="2880"/>
          <w:tab w:val="left" w:pos="7200"/>
        </w:tabs>
        <w:ind w:firstLine="1260"/>
        <w:jc w:val="both"/>
        <w:rPr>
          <w:rFonts w:cs="Arial"/>
          <w:sz w:val="22"/>
          <w:szCs w:val="22"/>
        </w:rPr>
      </w:pPr>
      <w:r>
        <w:rPr>
          <w:rFonts w:cs="Arial"/>
          <w:sz w:val="22"/>
          <w:szCs w:val="22"/>
        </w:rPr>
        <w:t>By:</w:t>
      </w:r>
      <w:r>
        <w:rPr>
          <w:rFonts w:cs="Arial"/>
          <w:sz w:val="22"/>
          <w:szCs w:val="22"/>
        </w:rPr>
        <w:tab/>
      </w:r>
      <w:r w:rsidR="005601A5">
        <w:rPr>
          <w:rFonts w:cs="Arial"/>
          <w:sz w:val="22"/>
          <w:szCs w:val="22"/>
        </w:rPr>
        <w:t>______________________________</w:t>
      </w:r>
    </w:p>
    <w:p w14:paraId="63644343" w14:textId="446A869A" w:rsidR="00864AAC" w:rsidRDefault="005601A5" w:rsidP="00302AC5">
      <w:pPr>
        <w:tabs>
          <w:tab w:val="left" w:pos="-1080"/>
          <w:tab w:val="left" w:pos="-720"/>
          <w:tab w:val="left" w:pos="0"/>
          <w:tab w:val="left" w:pos="450"/>
          <w:tab w:val="left" w:pos="900"/>
          <w:tab w:val="left" w:pos="1260"/>
          <w:tab w:val="left" w:pos="2160"/>
          <w:tab w:val="left" w:pos="2880"/>
          <w:tab w:val="left" w:pos="7200"/>
        </w:tabs>
        <w:ind w:firstLine="1260"/>
        <w:jc w:val="both"/>
        <w:rPr>
          <w:rFonts w:cs="Arial"/>
          <w:sz w:val="22"/>
          <w:szCs w:val="22"/>
        </w:rPr>
      </w:pPr>
      <w:r>
        <w:rPr>
          <w:rFonts w:cs="Arial"/>
          <w:sz w:val="22"/>
          <w:szCs w:val="22"/>
        </w:rPr>
        <w:tab/>
      </w:r>
      <w:r w:rsidR="00302AC5">
        <w:rPr>
          <w:rFonts w:cs="Arial"/>
          <w:sz w:val="22"/>
          <w:szCs w:val="22"/>
        </w:rPr>
        <w:t>K</w:t>
      </w:r>
      <w:r w:rsidR="00171478">
        <w:rPr>
          <w:rFonts w:cs="Arial"/>
          <w:sz w:val="22"/>
          <w:szCs w:val="22"/>
        </w:rPr>
        <w:t>athy Jones, Accountant</w:t>
      </w:r>
    </w:p>
    <w:p w14:paraId="1875527C" w14:textId="61A70AA1" w:rsidR="00FC20EB" w:rsidRDefault="00FC20EB" w:rsidP="00864AAC">
      <w:pPr>
        <w:tabs>
          <w:tab w:val="left" w:pos="-1080"/>
          <w:tab w:val="left" w:pos="-720"/>
          <w:tab w:val="left" w:pos="0"/>
          <w:tab w:val="left" w:pos="450"/>
          <w:tab w:val="left" w:pos="900"/>
          <w:tab w:val="left" w:pos="1260"/>
          <w:tab w:val="left" w:pos="2160"/>
          <w:tab w:val="left" w:pos="2880"/>
          <w:tab w:val="left" w:pos="7200"/>
        </w:tabs>
        <w:ind w:firstLine="2160"/>
        <w:jc w:val="both"/>
        <w:rPr>
          <w:rFonts w:cs="Arial"/>
          <w:sz w:val="22"/>
          <w:szCs w:val="22"/>
        </w:rPr>
      </w:pPr>
      <w:r>
        <w:rPr>
          <w:rFonts w:cs="Arial"/>
          <w:sz w:val="22"/>
          <w:szCs w:val="22"/>
        </w:rPr>
        <w:t>Chesterfield County Police Department</w:t>
      </w:r>
    </w:p>
    <w:p w14:paraId="604FC05E" w14:textId="493793E6" w:rsidR="000472E3" w:rsidRDefault="000472E3" w:rsidP="00864AAC">
      <w:pPr>
        <w:tabs>
          <w:tab w:val="left" w:pos="-1080"/>
          <w:tab w:val="left" w:pos="-720"/>
          <w:tab w:val="left" w:pos="0"/>
          <w:tab w:val="left" w:pos="450"/>
          <w:tab w:val="left" w:pos="900"/>
          <w:tab w:val="left" w:pos="1260"/>
          <w:tab w:val="left" w:pos="2160"/>
          <w:tab w:val="left" w:pos="2880"/>
          <w:tab w:val="left" w:pos="7200"/>
        </w:tabs>
        <w:ind w:firstLine="2160"/>
        <w:jc w:val="both"/>
        <w:rPr>
          <w:rFonts w:cs="Arial"/>
          <w:sz w:val="22"/>
          <w:szCs w:val="22"/>
        </w:rPr>
      </w:pPr>
      <w:r>
        <w:rPr>
          <w:rFonts w:cs="Arial"/>
          <w:sz w:val="22"/>
          <w:szCs w:val="22"/>
        </w:rPr>
        <w:t>Finance Unit</w:t>
      </w:r>
    </w:p>
    <w:p w14:paraId="67EA1D29" w14:textId="77777777" w:rsidR="008B48B3" w:rsidRDefault="008B48B3"/>
    <w:p w14:paraId="1B6D9DFD" w14:textId="77777777" w:rsidR="00D10D20" w:rsidRDefault="00D10D20"/>
    <w:sectPr w:rsidR="00D10D20">
      <w:headerReference w:type="first" r:id="rId7"/>
      <w:footerReference w:type="first" r:id="rId8"/>
      <w:pgSz w:w="12240" w:h="15840" w:code="1"/>
      <w:pgMar w:top="720" w:right="994" w:bottom="1008" w:left="1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C9809" w14:textId="77777777" w:rsidR="00CA5422" w:rsidRDefault="00CA5422">
      <w:r>
        <w:separator/>
      </w:r>
    </w:p>
  </w:endnote>
  <w:endnote w:type="continuationSeparator" w:id="0">
    <w:p w14:paraId="13724BC6" w14:textId="77777777" w:rsidR="00CA5422" w:rsidRDefault="00CA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tzerland Condensed">
    <w:altName w:val="Times New Roman"/>
    <w:panose1 w:val="00000000000000000000"/>
    <w:charset w:val="00"/>
    <w:family w:val="roman"/>
    <w:notTrueType/>
    <w:pitch w:val="default"/>
    <w:sig w:usb0="0C010900" w:usb1="00000000" w:usb2="001583F8" w:usb3="00158438" w:csb0="00000002" w:csb1="0012F06C"/>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2F787" w14:textId="77777777" w:rsidR="008B48B3" w:rsidRDefault="008B48B3">
    <w:pPr>
      <w:pStyle w:val="Heading5"/>
      <w:rPr>
        <w:rFonts w:ascii="Garamond" w:hAnsi="Garamond"/>
        <w:color w:val="auto"/>
        <w:sz w:val="22"/>
      </w:rPr>
    </w:pPr>
    <w:r>
      <w:rPr>
        <w:rFonts w:ascii="Garamond" w:hAnsi="Garamond"/>
        <w:color w:val="auto"/>
        <w:sz w:val="22"/>
      </w:rPr>
      <w:t xml:space="preserve">Providing a </w:t>
    </w:r>
    <w:proofErr w:type="gramStart"/>
    <w:r>
      <w:rPr>
        <w:rFonts w:ascii="Garamond" w:hAnsi="Garamond"/>
        <w:color w:val="auto"/>
        <w:sz w:val="22"/>
      </w:rPr>
      <w:t>FIRST CHOICE</w:t>
    </w:r>
    <w:proofErr w:type="gramEnd"/>
    <w:r>
      <w:rPr>
        <w:rFonts w:ascii="Garamond" w:hAnsi="Garamond"/>
        <w:color w:val="auto"/>
        <w:sz w:val="22"/>
      </w:rPr>
      <w:t xml:space="preserve"> community through excellence in public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23682" w14:textId="77777777" w:rsidR="00CA5422" w:rsidRDefault="00CA5422">
      <w:r>
        <w:separator/>
      </w:r>
    </w:p>
  </w:footnote>
  <w:footnote w:type="continuationSeparator" w:id="0">
    <w:p w14:paraId="2C04AD2F" w14:textId="77777777" w:rsidR="00CA5422" w:rsidRDefault="00CA5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5BB0" w14:textId="480B96AE" w:rsidR="008B48B3" w:rsidRDefault="00AB63EB" w:rsidP="00AB63EB">
    <w:pPr>
      <w:pStyle w:val="Header"/>
      <w:jc w:val="center"/>
      <w:rPr>
        <w:b/>
        <w:sz w:val="24"/>
        <w:szCs w:val="24"/>
      </w:rPr>
    </w:pPr>
    <w:r>
      <w:rPr>
        <w:b/>
        <w:sz w:val="24"/>
        <w:szCs w:val="24"/>
      </w:rPr>
      <w:t>Chesterfield County Police Department</w:t>
    </w:r>
  </w:p>
  <w:p w14:paraId="7FA06E91" w14:textId="72538AA6" w:rsidR="00AB63EB" w:rsidRDefault="00AB63EB" w:rsidP="00AB63EB">
    <w:pPr>
      <w:pStyle w:val="Header"/>
      <w:jc w:val="center"/>
      <w:rPr>
        <w:b/>
        <w:sz w:val="24"/>
        <w:szCs w:val="24"/>
      </w:rPr>
    </w:pPr>
    <w:r>
      <w:rPr>
        <w:b/>
        <w:sz w:val="24"/>
        <w:szCs w:val="24"/>
      </w:rPr>
      <w:t>P.O. Box 148</w:t>
    </w:r>
  </w:p>
  <w:p w14:paraId="09FAEB95" w14:textId="7110AC26" w:rsidR="00AB63EB" w:rsidRDefault="00AB63EB" w:rsidP="00AB63EB">
    <w:pPr>
      <w:pStyle w:val="Header"/>
      <w:jc w:val="center"/>
      <w:rPr>
        <w:b/>
        <w:sz w:val="24"/>
        <w:szCs w:val="24"/>
      </w:rPr>
    </w:pPr>
    <w:r>
      <w:rPr>
        <w:b/>
        <w:sz w:val="24"/>
        <w:szCs w:val="24"/>
      </w:rPr>
      <w:t>Chesterfield, VA 23832</w:t>
    </w:r>
  </w:p>
  <w:p w14:paraId="27A92338" w14:textId="1EB8E719" w:rsidR="00AB63EB" w:rsidRDefault="00AB63EB" w:rsidP="00AB63EB">
    <w:pPr>
      <w:pStyle w:val="Header"/>
      <w:jc w:val="center"/>
      <w:rPr>
        <w:b/>
        <w:sz w:val="24"/>
        <w:szCs w:val="24"/>
      </w:rPr>
    </w:pPr>
  </w:p>
  <w:p w14:paraId="3686760F" w14:textId="5F6BFE54" w:rsidR="00AB63EB" w:rsidRDefault="00AB63EB" w:rsidP="00AB63EB">
    <w:pPr>
      <w:pStyle w:val="Header"/>
      <w:jc w:val="center"/>
      <w:rPr>
        <w:b/>
        <w:sz w:val="24"/>
        <w:szCs w:val="24"/>
      </w:rPr>
    </w:pPr>
  </w:p>
  <w:p w14:paraId="4D08D766" w14:textId="65470CCC" w:rsidR="00AB63EB" w:rsidRPr="00AB63EB" w:rsidRDefault="00AB63EB" w:rsidP="00AB63EB">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C77"/>
    <w:multiLevelType w:val="singleLevel"/>
    <w:tmpl w:val="1ACC73F0"/>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3170520E"/>
    <w:multiLevelType w:val="singleLevel"/>
    <w:tmpl w:val="71347BF0"/>
    <w:lvl w:ilvl="0">
      <w:start w:val="1"/>
      <w:numFmt w:val="decimal"/>
      <w:lvlText w:val="(%1)"/>
      <w:lvlJc w:val="left"/>
      <w:pPr>
        <w:tabs>
          <w:tab w:val="num" w:pos="360"/>
        </w:tabs>
        <w:ind w:left="360" w:hanging="360"/>
      </w:pPr>
      <w:rPr>
        <w:rFonts w:hint="default"/>
      </w:rPr>
    </w:lvl>
  </w:abstractNum>
  <w:abstractNum w:abstractNumId="2" w15:restartNumberingAfterBreak="0">
    <w:nsid w:val="733E7211"/>
    <w:multiLevelType w:val="singleLevel"/>
    <w:tmpl w:val="9E76B3D2"/>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E1"/>
    <w:rsid w:val="000472E3"/>
    <w:rsid w:val="000812BF"/>
    <w:rsid w:val="0009265B"/>
    <w:rsid w:val="001026CD"/>
    <w:rsid w:val="00110CDB"/>
    <w:rsid w:val="00141465"/>
    <w:rsid w:val="00143197"/>
    <w:rsid w:val="00162843"/>
    <w:rsid w:val="00171478"/>
    <w:rsid w:val="001762C6"/>
    <w:rsid w:val="001B6CA7"/>
    <w:rsid w:val="001E2001"/>
    <w:rsid w:val="00251AAB"/>
    <w:rsid w:val="00272CB4"/>
    <w:rsid w:val="00302AC5"/>
    <w:rsid w:val="003322F9"/>
    <w:rsid w:val="00393D68"/>
    <w:rsid w:val="003A1A7C"/>
    <w:rsid w:val="003B54D8"/>
    <w:rsid w:val="003D7696"/>
    <w:rsid w:val="003F68AB"/>
    <w:rsid w:val="0040378B"/>
    <w:rsid w:val="00466EE2"/>
    <w:rsid w:val="00472CCE"/>
    <w:rsid w:val="00477094"/>
    <w:rsid w:val="00480A30"/>
    <w:rsid w:val="00493871"/>
    <w:rsid w:val="00496920"/>
    <w:rsid w:val="004A5C93"/>
    <w:rsid w:val="004C7694"/>
    <w:rsid w:val="004F0BEC"/>
    <w:rsid w:val="004F6351"/>
    <w:rsid w:val="00501523"/>
    <w:rsid w:val="00514005"/>
    <w:rsid w:val="00532262"/>
    <w:rsid w:val="005601A5"/>
    <w:rsid w:val="00562389"/>
    <w:rsid w:val="005728E4"/>
    <w:rsid w:val="005A71B8"/>
    <w:rsid w:val="005E2238"/>
    <w:rsid w:val="005E2687"/>
    <w:rsid w:val="005E68C9"/>
    <w:rsid w:val="00611F28"/>
    <w:rsid w:val="006138E0"/>
    <w:rsid w:val="00615D56"/>
    <w:rsid w:val="00616793"/>
    <w:rsid w:val="006333E2"/>
    <w:rsid w:val="00657272"/>
    <w:rsid w:val="00682D94"/>
    <w:rsid w:val="006B3DC6"/>
    <w:rsid w:val="006E0A9F"/>
    <w:rsid w:val="006F183F"/>
    <w:rsid w:val="006F7A27"/>
    <w:rsid w:val="007272CD"/>
    <w:rsid w:val="00741AF5"/>
    <w:rsid w:val="00760593"/>
    <w:rsid w:val="00780D44"/>
    <w:rsid w:val="00793C7F"/>
    <w:rsid w:val="00797127"/>
    <w:rsid w:val="007A7158"/>
    <w:rsid w:val="007B44F4"/>
    <w:rsid w:val="007C1304"/>
    <w:rsid w:val="007D57E2"/>
    <w:rsid w:val="00801CB2"/>
    <w:rsid w:val="0081412E"/>
    <w:rsid w:val="0082237C"/>
    <w:rsid w:val="0082270D"/>
    <w:rsid w:val="00837441"/>
    <w:rsid w:val="0085599D"/>
    <w:rsid w:val="00857977"/>
    <w:rsid w:val="00864AAC"/>
    <w:rsid w:val="00865438"/>
    <w:rsid w:val="00887714"/>
    <w:rsid w:val="00896F8D"/>
    <w:rsid w:val="008A6200"/>
    <w:rsid w:val="008B0236"/>
    <w:rsid w:val="008B17CD"/>
    <w:rsid w:val="008B48B3"/>
    <w:rsid w:val="008F7BC1"/>
    <w:rsid w:val="009235D0"/>
    <w:rsid w:val="00926D04"/>
    <w:rsid w:val="00934759"/>
    <w:rsid w:val="00967001"/>
    <w:rsid w:val="00971D39"/>
    <w:rsid w:val="00971F61"/>
    <w:rsid w:val="00973BCC"/>
    <w:rsid w:val="00993296"/>
    <w:rsid w:val="009A0B61"/>
    <w:rsid w:val="009B5F60"/>
    <w:rsid w:val="009C376E"/>
    <w:rsid w:val="009E1E1F"/>
    <w:rsid w:val="00A04FD1"/>
    <w:rsid w:val="00A15FFE"/>
    <w:rsid w:val="00A2071C"/>
    <w:rsid w:val="00A23FF5"/>
    <w:rsid w:val="00A36428"/>
    <w:rsid w:val="00A760B0"/>
    <w:rsid w:val="00AB63EB"/>
    <w:rsid w:val="00AC0870"/>
    <w:rsid w:val="00AE021C"/>
    <w:rsid w:val="00AE2F0F"/>
    <w:rsid w:val="00B110E9"/>
    <w:rsid w:val="00B11A36"/>
    <w:rsid w:val="00B7669F"/>
    <w:rsid w:val="00C26158"/>
    <w:rsid w:val="00C4556F"/>
    <w:rsid w:val="00C650A7"/>
    <w:rsid w:val="00C70374"/>
    <w:rsid w:val="00C83924"/>
    <w:rsid w:val="00C92027"/>
    <w:rsid w:val="00CA5422"/>
    <w:rsid w:val="00CD2245"/>
    <w:rsid w:val="00CE3DE8"/>
    <w:rsid w:val="00CF05D1"/>
    <w:rsid w:val="00D10D20"/>
    <w:rsid w:val="00D12600"/>
    <w:rsid w:val="00D24529"/>
    <w:rsid w:val="00D3508F"/>
    <w:rsid w:val="00D54054"/>
    <w:rsid w:val="00D5437F"/>
    <w:rsid w:val="00D63463"/>
    <w:rsid w:val="00D846E2"/>
    <w:rsid w:val="00DB57FA"/>
    <w:rsid w:val="00DC12A6"/>
    <w:rsid w:val="00DC6A70"/>
    <w:rsid w:val="00DD3884"/>
    <w:rsid w:val="00DD3EFE"/>
    <w:rsid w:val="00DE2ADA"/>
    <w:rsid w:val="00E00007"/>
    <w:rsid w:val="00E046DB"/>
    <w:rsid w:val="00E075BC"/>
    <w:rsid w:val="00E37FC9"/>
    <w:rsid w:val="00E401E1"/>
    <w:rsid w:val="00E40BB2"/>
    <w:rsid w:val="00E42134"/>
    <w:rsid w:val="00E5711A"/>
    <w:rsid w:val="00E734C5"/>
    <w:rsid w:val="00E87876"/>
    <w:rsid w:val="00EB2A65"/>
    <w:rsid w:val="00EB3DAC"/>
    <w:rsid w:val="00EF36E0"/>
    <w:rsid w:val="00EF5424"/>
    <w:rsid w:val="00F14F4C"/>
    <w:rsid w:val="00F227D5"/>
    <w:rsid w:val="00F27351"/>
    <w:rsid w:val="00F71F53"/>
    <w:rsid w:val="00F75118"/>
    <w:rsid w:val="00F779A1"/>
    <w:rsid w:val="00F82887"/>
    <w:rsid w:val="00FA184A"/>
    <w:rsid w:val="00FC0F79"/>
    <w:rsid w:val="00FC20EB"/>
    <w:rsid w:val="00FE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44F44DC3"/>
  <w15:chartTrackingRefBased/>
  <w15:docId w15:val="{48D49381-02D3-4037-8868-1A052ACE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napToGrid w:val="0"/>
      <w:sz w:val="24"/>
    </w:rPr>
  </w:style>
  <w:style w:type="paragraph" w:styleId="Heading2">
    <w:name w:val="heading 2"/>
    <w:basedOn w:val="Normal"/>
    <w:next w:val="Normal"/>
    <w:qFormat/>
    <w:pPr>
      <w:keepNext/>
      <w:jc w:val="center"/>
      <w:outlineLvl w:val="1"/>
    </w:pPr>
    <w:rPr>
      <w:rFonts w:ascii="Garamond" w:hAnsi="Garamond"/>
      <w:color w:val="FF00FF"/>
      <w:sz w:val="24"/>
    </w:rPr>
  </w:style>
  <w:style w:type="paragraph" w:styleId="Heading5">
    <w:name w:val="heading 5"/>
    <w:basedOn w:val="Normal"/>
    <w:next w:val="Normal"/>
    <w:qFormat/>
    <w:pPr>
      <w:keepNext/>
      <w:jc w:val="center"/>
      <w:outlineLvl w:val="4"/>
    </w:pPr>
    <w:rPr>
      <w:rFonts w:ascii="Switzerland Condensed" w:hAnsi="Switzerland Condensed"/>
      <w:color w:val="008000"/>
      <w:sz w:val="28"/>
    </w:rPr>
  </w:style>
  <w:style w:type="paragraph" w:styleId="Heading7">
    <w:name w:val="heading 7"/>
    <w:basedOn w:val="Normal"/>
    <w:next w:val="Normal"/>
    <w:qFormat/>
    <w:pPr>
      <w:keepNext/>
      <w:jc w:val="center"/>
      <w:outlineLvl w:val="6"/>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spacing w:after="60"/>
    </w:pPr>
    <w:rPr>
      <w:rFonts w:ascii="Garamond" w:hAnsi="Garamond"/>
      <w:b/>
      <w:sz w:val="14"/>
    </w:rPr>
  </w:style>
  <w:style w:type="paragraph" w:styleId="BodyText">
    <w:name w:val="Body Text"/>
    <w:basedOn w:val="Normal"/>
    <w:rPr>
      <w:sz w:val="22"/>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widowControl w:val="0"/>
      <w:tabs>
        <w:tab w:val="left" w:pos="1080"/>
      </w:tabs>
      <w:ind w:left="450"/>
    </w:pPr>
    <w:rPr>
      <w:rFonts w:ascii="Arial" w:hAnsi="Arial"/>
      <w:snapToGrid w:val="0"/>
      <w:sz w:val="22"/>
    </w:rPr>
  </w:style>
  <w:style w:type="paragraph" w:styleId="BlockText">
    <w:name w:val="Block Text"/>
    <w:basedOn w:val="Normal"/>
    <w:pPr>
      <w:widowControl w:val="0"/>
      <w:tabs>
        <w:tab w:val="left" w:pos="1080"/>
      </w:tabs>
      <w:ind w:left="450" w:right="-360"/>
    </w:pPr>
    <w:rPr>
      <w:rFonts w:ascii="Arial" w:hAnsi="Arial"/>
      <w:snapToGrid w:val="0"/>
      <w:sz w:val="22"/>
    </w:rPr>
  </w:style>
  <w:style w:type="paragraph" w:styleId="BalloonText">
    <w:name w:val="Balloon Text"/>
    <w:basedOn w:val="Normal"/>
    <w:link w:val="BalloonTextChar"/>
    <w:rsid w:val="00682D94"/>
    <w:rPr>
      <w:rFonts w:ascii="Tahoma" w:hAnsi="Tahoma" w:cs="Tahoma"/>
      <w:sz w:val="16"/>
      <w:szCs w:val="16"/>
    </w:rPr>
  </w:style>
  <w:style w:type="character" w:customStyle="1" w:styleId="BalloonTextChar">
    <w:name w:val="Balloon Text Char"/>
    <w:link w:val="BalloonText"/>
    <w:rsid w:val="00682D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156231">
      <w:bodyDiv w:val="1"/>
      <w:marLeft w:val="0"/>
      <w:marRight w:val="0"/>
      <w:marTop w:val="0"/>
      <w:marBottom w:val="0"/>
      <w:divBdr>
        <w:top w:val="none" w:sz="0" w:space="0" w:color="auto"/>
        <w:left w:val="none" w:sz="0" w:space="0" w:color="auto"/>
        <w:bottom w:val="none" w:sz="0" w:space="0" w:color="auto"/>
        <w:right w:val="none" w:sz="0" w:space="0" w:color="auto"/>
      </w:divBdr>
    </w:div>
    <w:div w:id="197174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Chesterfield County, Virginia</vt:lpstr>
    </vt:vector>
  </TitlesOfParts>
  <Company>Chesterfield County</Company>
  <LinksUpToDate>false</LinksUpToDate>
  <CharactersWithSpaces>3449</CharactersWithSpaces>
  <SharedDoc>false</SharedDoc>
  <HLinks>
    <vt:vector size="6" baseType="variant">
      <vt:variant>
        <vt:i4>2687012</vt:i4>
      </vt:variant>
      <vt:variant>
        <vt:i4>-1</vt:i4>
      </vt:variant>
      <vt:variant>
        <vt:i4>2051</vt:i4>
      </vt:variant>
      <vt:variant>
        <vt:i4>1</vt:i4>
      </vt:variant>
      <vt:variant>
        <vt:lpwstr>http://www.chesterfield.gov/images/CC_Seal_BW.gif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Chesterfield County, Virginia</dc:title>
  <dc:subject/>
  <dc:creator>Consuela Y. Toye</dc:creator>
  <cp:keywords/>
  <dc:description/>
  <cp:lastModifiedBy>Jones, Kathy (PD)</cp:lastModifiedBy>
  <cp:revision>2</cp:revision>
  <cp:lastPrinted>2020-07-02T12:31:00Z</cp:lastPrinted>
  <dcterms:created xsi:type="dcterms:W3CDTF">2020-08-28T14:30:00Z</dcterms:created>
  <dcterms:modified xsi:type="dcterms:W3CDTF">2020-08-28T14:30:00Z</dcterms:modified>
</cp:coreProperties>
</file>